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96AA6" w14:textId="77777777" w:rsidR="00C149F8" w:rsidRPr="00B85465" w:rsidRDefault="00A73707" w:rsidP="00C149F8">
      <w:pPr>
        <w:pStyle w:val="Heading1"/>
        <w:jc w:val="center"/>
        <w:rPr>
          <w:rFonts w:ascii="Palatino Linotype" w:hAnsi="Palatino Linotype"/>
          <w:color w:val="FF0000"/>
          <w:sz w:val="40"/>
          <w:szCs w:val="40"/>
        </w:rPr>
      </w:pPr>
      <w:r>
        <w:rPr>
          <w:rFonts w:ascii="Palatino Linotype" w:hAnsi="Palatino Linotype"/>
          <w:color w:val="FF0000"/>
          <w:sz w:val="40"/>
          <w:szCs w:val="40"/>
        </w:rPr>
        <w:t>N</w:t>
      </w:r>
      <w:r w:rsidR="00C149F8" w:rsidRPr="00B85465">
        <w:rPr>
          <w:rFonts w:ascii="Palatino Linotype" w:hAnsi="Palatino Linotype"/>
          <w:color w:val="FF0000"/>
          <w:sz w:val="40"/>
          <w:szCs w:val="40"/>
        </w:rPr>
        <w:t>CORPE</w:t>
      </w:r>
    </w:p>
    <w:p w14:paraId="7D4D3519" w14:textId="77777777" w:rsidR="00C149F8" w:rsidRDefault="00C149F8" w:rsidP="00C149F8">
      <w:pPr>
        <w:spacing w:after="0"/>
        <w:jc w:val="center"/>
        <w:rPr>
          <w:b/>
          <w:i/>
          <w:sz w:val="28"/>
          <w:szCs w:val="28"/>
        </w:rPr>
      </w:pPr>
      <w:r>
        <w:rPr>
          <w:b/>
          <w:i/>
          <w:sz w:val="28"/>
          <w:szCs w:val="28"/>
        </w:rPr>
        <w:t>Nebraska Cooperative Republican Platte Enhancement Project</w:t>
      </w:r>
    </w:p>
    <w:p w14:paraId="35E83053" w14:textId="39610645" w:rsidR="00CB74D3" w:rsidRDefault="00C149F8" w:rsidP="007B476E">
      <w:pPr>
        <w:spacing w:after="0"/>
        <w:jc w:val="center"/>
        <w:rPr>
          <w:i/>
          <w:sz w:val="20"/>
          <w:szCs w:val="20"/>
        </w:rPr>
      </w:pPr>
      <w:r>
        <w:rPr>
          <w:i/>
          <w:sz w:val="20"/>
          <w:szCs w:val="20"/>
        </w:rPr>
        <w:t>(Upper Republican, Middle Republican, Lower Republican and Twin Platte Natural Resources Districts)</w:t>
      </w:r>
    </w:p>
    <w:p w14:paraId="5A3A6978" w14:textId="77777777" w:rsidR="007B476E" w:rsidRDefault="007B476E" w:rsidP="007B476E">
      <w:pPr>
        <w:spacing w:after="0"/>
        <w:jc w:val="center"/>
        <w:rPr>
          <w:rFonts w:ascii="Times New Roman" w:hAnsi="Times New Roman"/>
          <w:b/>
          <w:sz w:val="21"/>
          <w:szCs w:val="21"/>
        </w:rPr>
      </w:pPr>
    </w:p>
    <w:p w14:paraId="2B1F611A" w14:textId="3DE2E53F" w:rsidR="00CB74D3" w:rsidRDefault="00CB74D3" w:rsidP="00CB74D3">
      <w:pPr>
        <w:spacing w:after="0" w:line="240" w:lineRule="auto"/>
        <w:ind w:left="900"/>
        <w:jc w:val="center"/>
        <w:rPr>
          <w:rFonts w:ascii="Times New Roman" w:hAnsi="Times New Roman"/>
          <w:b/>
        </w:rPr>
      </w:pPr>
      <w:r>
        <w:rPr>
          <w:rFonts w:ascii="Times New Roman" w:hAnsi="Times New Roman"/>
          <w:b/>
          <w:sz w:val="26"/>
          <w:szCs w:val="26"/>
        </w:rPr>
        <w:t>Meeting Agenda</w:t>
      </w:r>
    </w:p>
    <w:p w14:paraId="44817E59" w14:textId="48587F0A" w:rsidR="00CB74D3" w:rsidRDefault="00CB74D3" w:rsidP="00CB74D3">
      <w:pPr>
        <w:spacing w:after="0" w:line="240" w:lineRule="auto"/>
        <w:ind w:left="900"/>
        <w:jc w:val="center"/>
        <w:rPr>
          <w:rFonts w:ascii="Times New Roman" w:hAnsi="Times New Roman"/>
          <w:bCs/>
          <w:i/>
          <w:iCs/>
        </w:rPr>
      </w:pPr>
      <w:r>
        <w:rPr>
          <w:rFonts w:ascii="Times New Roman" w:hAnsi="Times New Roman"/>
          <w:bCs/>
          <w:i/>
          <w:iCs/>
        </w:rPr>
        <w:t>October</w:t>
      </w:r>
      <w:r w:rsidR="007B476E">
        <w:rPr>
          <w:rFonts w:ascii="Times New Roman" w:hAnsi="Times New Roman"/>
          <w:bCs/>
          <w:i/>
          <w:iCs/>
        </w:rPr>
        <w:t xml:space="preserve"> 20th</w:t>
      </w:r>
      <w:r>
        <w:rPr>
          <w:rFonts w:ascii="Times New Roman" w:hAnsi="Times New Roman"/>
          <w:bCs/>
          <w:i/>
          <w:iCs/>
        </w:rPr>
        <w:t>, 202</w:t>
      </w:r>
      <w:r w:rsidR="007B476E">
        <w:rPr>
          <w:rFonts w:ascii="Times New Roman" w:hAnsi="Times New Roman"/>
          <w:bCs/>
          <w:i/>
          <w:iCs/>
        </w:rPr>
        <w:t>1</w:t>
      </w:r>
      <w:r>
        <w:rPr>
          <w:rFonts w:ascii="Times New Roman" w:hAnsi="Times New Roman"/>
          <w:bCs/>
          <w:i/>
          <w:iCs/>
        </w:rPr>
        <w:t xml:space="preserve">, </w:t>
      </w:r>
      <w:r w:rsidR="00936B40">
        <w:rPr>
          <w:rFonts w:ascii="Times New Roman" w:hAnsi="Times New Roman"/>
          <w:bCs/>
          <w:i/>
          <w:iCs/>
        </w:rPr>
        <w:t>9:00am Mountain</w:t>
      </w:r>
      <w:r>
        <w:rPr>
          <w:rFonts w:ascii="Times New Roman" w:hAnsi="Times New Roman"/>
          <w:bCs/>
          <w:i/>
          <w:iCs/>
        </w:rPr>
        <w:t xml:space="preserve"> Time</w:t>
      </w:r>
    </w:p>
    <w:p w14:paraId="2D55DC0B" w14:textId="77777777" w:rsidR="00257C47" w:rsidRDefault="00774BAC" w:rsidP="00CB74D3">
      <w:pPr>
        <w:spacing w:after="0" w:line="240" w:lineRule="auto"/>
        <w:ind w:left="900"/>
        <w:jc w:val="center"/>
        <w:rPr>
          <w:rFonts w:ascii="Cambria" w:hAnsi="Cambria"/>
          <w:i/>
        </w:rPr>
      </w:pPr>
      <w:r>
        <w:rPr>
          <w:rFonts w:ascii="Cambria" w:hAnsi="Cambria"/>
          <w:i/>
        </w:rPr>
        <w:t>Middle Republican NR</w:t>
      </w:r>
      <w:r w:rsidR="00257C47">
        <w:rPr>
          <w:rFonts w:ascii="Cambria" w:hAnsi="Cambria"/>
          <w:i/>
        </w:rPr>
        <w:t>D</w:t>
      </w:r>
    </w:p>
    <w:p w14:paraId="3CCB8162" w14:textId="3D98E354" w:rsidR="00CB74D3" w:rsidRDefault="00774BAC" w:rsidP="00CB74D3">
      <w:pPr>
        <w:spacing w:after="0" w:line="240" w:lineRule="auto"/>
        <w:ind w:left="900"/>
        <w:jc w:val="center"/>
        <w:rPr>
          <w:rFonts w:ascii="Times New Roman" w:hAnsi="Times New Roman"/>
          <w:bCs/>
          <w:i/>
          <w:iCs/>
        </w:rPr>
      </w:pPr>
      <w:r>
        <w:rPr>
          <w:rFonts w:ascii="Cambria" w:hAnsi="Cambria"/>
          <w:i/>
        </w:rPr>
        <w:t>208 Center Ave, Curtis, NE 69025</w:t>
      </w:r>
    </w:p>
    <w:p w14:paraId="12ED5338" w14:textId="77777777" w:rsidR="00CB74D3" w:rsidRPr="003B0950" w:rsidRDefault="00CB74D3" w:rsidP="00257C47">
      <w:pPr>
        <w:spacing w:after="0" w:line="240" w:lineRule="auto"/>
        <w:ind w:left="720" w:firstLine="720"/>
        <w:rPr>
          <w:rFonts w:ascii="Times New Roman" w:hAnsi="Times New Roman"/>
          <w:sz w:val="20"/>
          <w:szCs w:val="20"/>
        </w:rPr>
      </w:pPr>
      <w:r w:rsidRPr="003B0950">
        <w:rPr>
          <w:rFonts w:ascii="Times New Roman" w:hAnsi="Times New Roman"/>
          <w:sz w:val="20"/>
          <w:szCs w:val="20"/>
        </w:rPr>
        <w:t>Official notice of the meeting was published</w:t>
      </w:r>
      <w:r>
        <w:rPr>
          <w:rFonts w:ascii="Times New Roman" w:hAnsi="Times New Roman"/>
          <w:sz w:val="20"/>
          <w:szCs w:val="20"/>
        </w:rPr>
        <w:t xml:space="preserve"> at NCORPE.org and in member NRD websites. </w:t>
      </w:r>
    </w:p>
    <w:p w14:paraId="445444E5" w14:textId="77777777" w:rsidR="00CB74D3" w:rsidRPr="00CB74D3" w:rsidRDefault="00CB74D3" w:rsidP="00CB74D3">
      <w:pPr>
        <w:spacing w:after="0" w:line="240" w:lineRule="auto"/>
        <w:ind w:left="900"/>
        <w:rPr>
          <w:rFonts w:ascii="Times New Roman" w:hAnsi="Times New Roman"/>
          <w:bCs/>
          <w:i/>
          <w:iCs/>
        </w:rPr>
      </w:pPr>
    </w:p>
    <w:p w14:paraId="134D2723" w14:textId="7009755C" w:rsidR="00C149F8" w:rsidRPr="003B0950" w:rsidRDefault="00C149F8" w:rsidP="00C149F8">
      <w:pPr>
        <w:numPr>
          <w:ilvl w:val="0"/>
          <w:numId w:val="1"/>
        </w:numPr>
        <w:spacing w:after="0" w:line="480" w:lineRule="auto"/>
        <w:rPr>
          <w:rFonts w:ascii="Times New Roman" w:hAnsi="Times New Roman"/>
          <w:b/>
          <w:sz w:val="21"/>
          <w:szCs w:val="21"/>
        </w:rPr>
      </w:pPr>
      <w:r w:rsidRPr="003B0950">
        <w:rPr>
          <w:rFonts w:ascii="Times New Roman" w:hAnsi="Times New Roman"/>
          <w:b/>
          <w:sz w:val="21"/>
          <w:szCs w:val="21"/>
        </w:rPr>
        <w:t>Call meeting to order.</w:t>
      </w:r>
    </w:p>
    <w:p w14:paraId="11E325E3" w14:textId="77777777" w:rsidR="00C149F8" w:rsidRPr="001D3A03" w:rsidRDefault="00C149F8" w:rsidP="00C149F8">
      <w:pPr>
        <w:numPr>
          <w:ilvl w:val="1"/>
          <w:numId w:val="1"/>
        </w:numPr>
        <w:spacing w:after="0" w:line="480" w:lineRule="auto"/>
        <w:rPr>
          <w:rFonts w:ascii="Times New Roman" w:hAnsi="Times New Roman"/>
          <w:b/>
          <w:sz w:val="21"/>
          <w:szCs w:val="21"/>
        </w:rPr>
      </w:pPr>
      <w:r w:rsidRPr="001D3A03">
        <w:rPr>
          <w:rFonts w:ascii="Times New Roman" w:hAnsi="Times New Roman"/>
          <w:b/>
          <w:sz w:val="21"/>
          <w:szCs w:val="21"/>
        </w:rPr>
        <w:t>Open Meetings Act</w:t>
      </w:r>
    </w:p>
    <w:p w14:paraId="52312378" w14:textId="77777777" w:rsidR="00C149F8" w:rsidRDefault="008905DF" w:rsidP="00C149F8">
      <w:pPr>
        <w:numPr>
          <w:ilvl w:val="0"/>
          <w:numId w:val="1"/>
        </w:numPr>
        <w:spacing w:after="0" w:line="480" w:lineRule="auto"/>
        <w:rPr>
          <w:rFonts w:ascii="Times New Roman" w:hAnsi="Times New Roman"/>
          <w:b/>
          <w:sz w:val="21"/>
          <w:szCs w:val="21"/>
        </w:rPr>
      </w:pPr>
      <w:r>
        <w:rPr>
          <w:rFonts w:ascii="Times New Roman" w:hAnsi="Times New Roman"/>
          <w:b/>
          <w:sz w:val="21"/>
          <w:szCs w:val="21"/>
        </w:rPr>
        <w:t>Roll c</w:t>
      </w:r>
      <w:r w:rsidR="00C149F8" w:rsidRPr="003B0950">
        <w:rPr>
          <w:rFonts w:ascii="Times New Roman" w:hAnsi="Times New Roman"/>
          <w:b/>
          <w:sz w:val="21"/>
          <w:szCs w:val="21"/>
        </w:rPr>
        <w:t>all</w:t>
      </w:r>
    </w:p>
    <w:p w14:paraId="422AA0AA" w14:textId="77777777" w:rsidR="00731DAC" w:rsidRDefault="00731DAC" w:rsidP="00C149F8">
      <w:pPr>
        <w:numPr>
          <w:ilvl w:val="0"/>
          <w:numId w:val="1"/>
        </w:numPr>
        <w:spacing w:after="0" w:line="480" w:lineRule="auto"/>
        <w:rPr>
          <w:rFonts w:ascii="Times New Roman" w:hAnsi="Times New Roman"/>
          <w:b/>
          <w:sz w:val="21"/>
          <w:szCs w:val="21"/>
        </w:rPr>
      </w:pPr>
      <w:r>
        <w:rPr>
          <w:rFonts w:ascii="Times New Roman" w:hAnsi="Times New Roman"/>
          <w:b/>
          <w:sz w:val="21"/>
          <w:szCs w:val="21"/>
        </w:rPr>
        <w:t>Open Forum</w:t>
      </w:r>
    </w:p>
    <w:p w14:paraId="0B6CA7CA" w14:textId="46FDC7A0" w:rsidR="00F7521C" w:rsidRPr="00F7521C" w:rsidRDefault="000D621D" w:rsidP="00F7521C">
      <w:pPr>
        <w:pStyle w:val="ListParagraph"/>
        <w:spacing w:after="0" w:line="480" w:lineRule="auto"/>
        <w:ind w:left="900"/>
        <w:rPr>
          <w:rFonts w:ascii="Times New Roman" w:hAnsi="Times New Roman"/>
          <w:sz w:val="21"/>
          <w:szCs w:val="21"/>
        </w:rPr>
      </w:pPr>
      <w:r w:rsidRPr="000D621D">
        <w:rPr>
          <w:rFonts w:ascii="Times New Roman" w:hAnsi="Times New Roman"/>
          <w:sz w:val="21"/>
          <w:szCs w:val="21"/>
        </w:rPr>
        <w:t xml:space="preserve">The public may comment on agenda items or items not listed on the agenda. No action can be taken on comments regarding items not on the agenda. Guests should also note the location of a current copy of the Open Meetings Act </w:t>
      </w:r>
      <w:r w:rsidR="00F7521C">
        <w:rPr>
          <w:rFonts w:ascii="Times New Roman" w:hAnsi="Times New Roman"/>
          <w:sz w:val="21"/>
          <w:szCs w:val="21"/>
        </w:rPr>
        <w:t xml:space="preserve">at </w:t>
      </w:r>
      <w:r w:rsidR="00F7521C" w:rsidRPr="00F7521C">
        <w:rPr>
          <w:rFonts w:ascii="Times New Roman" w:hAnsi="Times New Roman"/>
          <w:sz w:val="21"/>
          <w:szCs w:val="21"/>
          <w:u w:val="single"/>
        </w:rPr>
        <w:t>https://nitc.nebraska.gov/documents/statutes/NebraskaOpenMeetingsAct_current.pdf</w:t>
      </w:r>
      <w:r w:rsidR="00F7521C">
        <w:rPr>
          <w:rFonts w:ascii="Times New Roman" w:hAnsi="Times New Roman"/>
          <w:sz w:val="21"/>
          <w:szCs w:val="21"/>
        </w:rPr>
        <w:t>.</w:t>
      </w:r>
    </w:p>
    <w:p w14:paraId="790A673B" w14:textId="31804D21" w:rsidR="00E34C50" w:rsidRPr="00343A14" w:rsidRDefault="00F62A30" w:rsidP="00343A14">
      <w:pPr>
        <w:numPr>
          <w:ilvl w:val="0"/>
          <w:numId w:val="1"/>
        </w:numPr>
        <w:spacing w:after="0" w:line="480" w:lineRule="auto"/>
        <w:rPr>
          <w:rFonts w:ascii="Times New Roman" w:hAnsi="Times New Roman"/>
          <w:b/>
          <w:sz w:val="21"/>
          <w:szCs w:val="21"/>
        </w:rPr>
      </w:pPr>
      <w:r>
        <w:rPr>
          <w:rFonts w:ascii="Times New Roman" w:hAnsi="Times New Roman"/>
          <w:b/>
          <w:sz w:val="21"/>
          <w:szCs w:val="21"/>
        </w:rPr>
        <w:t>Approval of m</w:t>
      </w:r>
      <w:r w:rsidR="00D34009">
        <w:rPr>
          <w:rFonts w:ascii="Times New Roman" w:hAnsi="Times New Roman"/>
          <w:b/>
          <w:sz w:val="21"/>
          <w:szCs w:val="21"/>
        </w:rPr>
        <w:t xml:space="preserve">inutes of </w:t>
      </w:r>
      <w:r w:rsidR="00343A14">
        <w:rPr>
          <w:rFonts w:ascii="Times New Roman" w:hAnsi="Times New Roman"/>
          <w:b/>
          <w:sz w:val="21"/>
          <w:szCs w:val="21"/>
        </w:rPr>
        <w:t xml:space="preserve">the </w:t>
      </w:r>
      <w:r w:rsidR="007B476E">
        <w:rPr>
          <w:rFonts w:ascii="Times New Roman" w:hAnsi="Times New Roman"/>
          <w:b/>
          <w:sz w:val="21"/>
          <w:szCs w:val="21"/>
        </w:rPr>
        <w:t>July 21st</w:t>
      </w:r>
      <w:r w:rsidR="003D5277">
        <w:rPr>
          <w:rFonts w:ascii="Times New Roman" w:hAnsi="Times New Roman"/>
          <w:b/>
          <w:sz w:val="21"/>
          <w:szCs w:val="21"/>
        </w:rPr>
        <w:t xml:space="preserve">, </w:t>
      </w:r>
      <w:proofErr w:type="gramStart"/>
      <w:r w:rsidR="00487A81">
        <w:rPr>
          <w:rFonts w:ascii="Times New Roman" w:hAnsi="Times New Roman"/>
          <w:b/>
          <w:sz w:val="21"/>
          <w:szCs w:val="21"/>
        </w:rPr>
        <w:t>20</w:t>
      </w:r>
      <w:r w:rsidR="00C16EB7">
        <w:rPr>
          <w:rFonts w:ascii="Times New Roman" w:hAnsi="Times New Roman"/>
          <w:b/>
          <w:sz w:val="21"/>
          <w:szCs w:val="21"/>
        </w:rPr>
        <w:t>2</w:t>
      </w:r>
      <w:r w:rsidR="007B476E">
        <w:rPr>
          <w:rFonts w:ascii="Times New Roman" w:hAnsi="Times New Roman"/>
          <w:b/>
          <w:sz w:val="21"/>
          <w:szCs w:val="21"/>
        </w:rPr>
        <w:t>1</w:t>
      </w:r>
      <w:proofErr w:type="gramEnd"/>
      <w:r w:rsidR="00487A81">
        <w:rPr>
          <w:rFonts w:ascii="Times New Roman" w:hAnsi="Times New Roman"/>
          <w:b/>
          <w:sz w:val="21"/>
          <w:szCs w:val="21"/>
        </w:rPr>
        <w:t xml:space="preserve"> meeting</w:t>
      </w:r>
    </w:p>
    <w:p w14:paraId="4CB24897" w14:textId="77777777" w:rsidR="00F62A30" w:rsidRDefault="00F62A30" w:rsidP="00F62A30">
      <w:pPr>
        <w:numPr>
          <w:ilvl w:val="0"/>
          <w:numId w:val="1"/>
        </w:numPr>
        <w:spacing w:after="0" w:line="480" w:lineRule="auto"/>
        <w:rPr>
          <w:rFonts w:ascii="Times New Roman" w:hAnsi="Times New Roman"/>
          <w:b/>
          <w:sz w:val="21"/>
          <w:szCs w:val="21"/>
        </w:rPr>
      </w:pPr>
      <w:r>
        <w:rPr>
          <w:rFonts w:ascii="Times New Roman" w:hAnsi="Times New Roman"/>
          <w:b/>
          <w:sz w:val="21"/>
          <w:szCs w:val="21"/>
        </w:rPr>
        <w:t>Financial Report</w:t>
      </w:r>
    </w:p>
    <w:p w14:paraId="7E296B75" w14:textId="4C58913B" w:rsidR="00F43C43" w:rsidRDefault="00F62A30" w:rsidP="00AB22E8">
      <w:pPr>
        <w:pStyle w:val="ListParagraph"/>
        <w:numPr>
          <w:ilvl w:val="1"/>
          <w:numId w:val="1"/>
        </w:numPr>
        <w:spacing w:after="0" w:line="480" w:lineRule="auto"/>
        <w:rPr>
          <w:rFonts w:ascii="Times New Roman" w:hAnsi="Times New Roman"/>
          <w:b/>
          <w:sz w:val="21"/>
          <w:szCs w:val="21"/>
        </w:rPr>
      </w:pPr>
      <w:r>
        <w:rPr>
          <w:rFonts w:ascii="Times New Roman" w:hAnsi="Times New Roman"/>
          <w:b/>
          <w:sz w:val="21"/>
          <w:szCs w:val="21"/>
        </w:rPr>
        <w:t>Payables</w:t>
      </w:r>
    </w:p>
    <w:p w14:paraId="7CC865FD" w14:textId="47597BA1" w:rsidR="00FB4466" w:rsidRPr="00AB22E8" w:rsidRDefault="00FB4466" w:rsidP="00AB22E8">
      <w:pPr>
        <w:pStyle w:val="ListParagraph"/>
        <w:numPr>
          <w:ilvl w:val="1"/>
          <w:numId w:val="1"/>
        </w:numPr>
        <w:spacing w:after="0" w:line="480" w:lineRule="auto"/>
        <w:rPr>
          <w:rFonts w:ascii="Times New Roman" w:hAnsi="Times New Roman"/>
          <w:b/>
          <w:sz w:val="21"/>
          <w:szCs w:val="21"/>
        </w:rPr>
      </w:pPr>
      <w:r>
        <w:rPr>
          <w:rFonts w:ascii="Times New Roman" w:hAnsi="Times New Roman"/>
          <w:b/>
          <w:sz w:val="21"/>
          <w:szCs w:val="21"/>
        </w:rPr>
        <w:t>Financial report</w:t>
      </w:r>
    </w:p>
    <w:p w14:paraId="5F355308" w14:textId="77777777" w:rsidR="00F62A30" w:rsidRDefault="00F62A30" w:rsidP="00F62A30">
      <w:pPr>
        <w:pStyle w:val="ListParagraph"/>
        <w:numPr>
          <w:ilvl w:val="0"/>
          <w:numId w:val="1"/>
        </w:numPr>
        <w:spacing w:after="0" w:line="480" w:lineRule="auto"/>
        <w:rPr>
          <w:rFonts w:ascii="Times New Roman" w:hAnsi="Times New Roman"/>
          <w:b/>
          <w:sz w:val="21"/>
          <w:szCs w:val="21"/>
        </w:rPr>
      </w:pPr>
      <w:r w:rsidRPr="00AC6E94">
        <w:rPr>
          <w:rFonts w:ascii="Times New Roman" w:hAnsi="Times New Roman"/>
          <w:b/>
          <w:sz w:val="21"/>
          <w:szCs w:val="21"/>
        </w:rPr>
        <w:t>Project Update</w:t>
      </w:r>
    </w:p>
    <w:p w14:paraId="1BBF3C11" w14:textId="77777777" w:rsidR="00F62A30" w:rsidRPr="00F55DC1" w:rsidRDefault="00F62A30" w:rsidP="00F62A30">
      <w:pPr>
        <w:pStyle w:val="ListParagraph"/>
        <w:numPr>
          <w:ilvl w:val="1"/>
          <w:numId w:val="1"/>
        </w:numPr>
        <w:spacing w:after="0" w:line="480" w:lineRule="auto"/>
        <w:rPr>
          <w:rFonts w:ascii="Times New Roman" w:hAnsi="Times New Roman"/>
          <w:b/>
          <w:sz w:val="21"/>
          <w:szCs w:val="21"/>
        </w:rPr>
      </w:pPr>
      <w:r>
        <w:rPr>
          <w:rFonts w:ascii="Times New Roman" w:hAnsi="Times New Roman"/>
          <w:b/>
          <w:sz w:val="21"/>
          <w:szCs w:val="21"/>
        </w:rPr>
        <w:t xml:space="preserve"> Managers reports</w:t>
      </w:r>
    </w:p>
    <w:p w14:paraId="15001D8D" w14:textId="3FE5B927" w:rsidR="00CD55DF" w:rsidRDefault="00F62A30" w:rsidP="00CD55DF">
      <w:pPr>
        <w:pStyle w:val="ListParagraph"/>
        <w:numPr>
          <w:ilvl w:val="0"/>
          <w:numId w:val="1"/>
        </w:numPr>
        <w:spacing w:after="0" w:line="480" w:lineRule="auto"/>
        <w:rPr>
          <w:rFonts w:ascii="Times New Roman" w:hAnsi="Times New Roman"/>
          <w:b/>
          <w:sz w:val="21"/>
          <w:szCs w:val="21"/>
        </w:rPr>
      </w:pPr>
      <w:r>
        <w:rPr>
          <w:rFonts w:ascii="Times New Roman" w:hAnsi="Times New Roman"/>
          <w:b/>
          <w:sz w:val="21"/>
          <w:szCs w:val="21"/>
        </w:rPr>
        <w:t>Property Management/Operations</w:t>
      </w:r>
    </w:p>
    <w:p w14:paraId="6AFCDE9D" w14:textId="0C153E67" w:rsidR="002B727F" w:rsidRPr="00CD55DF" w:rsidRDefault="002B727F" w:rsidP="002B727F">
      <w:pPr>
        <w:pStyle w:val="ListParagraph"/>
        <w:numPr>
          <w:ilvl w:val="1"/>
          <w:numId w:val="1"/>
        </w:numPr>
        <w:spacing w:after="0" w:line="480" w:lineRule="auto"/>
        <w:rPr>
          <w:rFonts w:ascii="Times New Roman" w:hAnsi="Times New Roman"/>
          <w:b/>
          <w:sz w:val="21"/>
          <w:szCs w:val="21"/>
        </w:rPr>
      </w:pPr>
      <w:r>
        <w:rPr>
          <w:rFonts w:ascii="Times New Roman" w:hAnsi="Times New Roman"/>
          <w:b/>
          <w:sz w:val="21"/>
          <w:szCs w:val="21"/>
        </w:rPr>
        <w:t>Game and Parks partnership</w:t>
      </w:r>
      <w:r w:rsidR="006E0324">
        <w:rPr>
          <w:rFonts w:ascii="Times New Roman" w:hAnsi="Times New Roman"/>
          <w:b/>
          <w:sz w:val="21"/>
          <w:szCs w:val="21"/>
        </w:rPr>
        <w:t xml:space="preserve"> – Adam Kester</w:t>
      </w:r>
    </w:p>
    <w:p w14:paraId="3746FA38" w14:textId="4B345571" w:rsidR="00F80F52" w:rsidRDefault="00F7521C" w:rsidP="006E7C0B">
      <w:pPr>
        <w:pStyle w:val="ListParagraph"/>
        <w:numPr>
          <w:ilvl w:val="1"/>
          <w:numId w:val="1"/>
        </w:numPr>
        <w:spacing w:after="0" w:line="480" w:lineRule="auto"/>
        <w:rPr>
          <w:rFonts w:ascii="Times New Roman" w:hAnsi="Times New Roman"/>
          <w:b/>
          <w:sz w:val="21"/>
          <w:szCs w:val="21"/>
        </w:rPr>
      </w:pPr>
      <w:r>
        <w:rPr>
          <w:rFonts w:ascii="Times New Roman" w:hAnsi="Times New Roman"/>
          <w:b/>
          <w:sz w:val="21"/>
          <w:szCs w:val="21"/>
        </w:rPr>
        <w:t>202</w:t>
      </w:r>
      <w:r w:rsidR="00F80F52">
        <w:rPr>
          <w:rFonts w:ascii="Times New Roman" w:hAnsi="Times New Roman"/>
          <w:b/>
          <w:sz w:val="21"/>
          <w:szCs w:val="21"/>
        </w:rPr>
        <w:t>2</w:t>
      </w:r>
      <w:r>
        <w:rPr>
          <w:rFonts w:ascii="Times New Roman" w:hAnsi="Times New Roman"/>
          <w:b/>
          <w:sz w:val="21"/>
          <w:szCs w:val="21"/>
        </w:rPr>
        <w:t xml:space="preserve"> </w:t>
      </w:r>
      <w:r w:rsidR="00211AB5">
        <w:rPr>
          <w:rFonts w:ascii="Times New Roman" w:hAnsi="Times New Roman"/>
          <w:b/>
          <w:sz w:val="21"/>
          <w:szCs w:val="21"/>
        </w:rPr>
        <w:t>Budget</w:t>
      </w:r>
    </w:p>
    <w:p w14:paraId="1E0B00F0" w14:textId="547E40E8" w:rsidR="00211AB5" w:rsidRDefault="00F80F52" w:rsidP="006E7C0B">
      <w:pPr>
        <w:pStyle w:val="ListParagraph"/>
        <w:numPr>
          <w:ilvl w:val="1"/>
          <w:numId w:val="1"/>
        </w:numPr>
        <w:spacing w:after="0" w:line="480" w:lineRule="auto"/>
        <w:rPr>
          <w:rFonts w:ascii="Times New Roman" w:hAnsi="Times New Roman"/>
          <w:b/>
          <w:sz w:val="21"/>
          <w:szCs w:val="21"/>
        </w:rPr>
      </w:pPr>
      <w:r>
        <w:rPr>
          <w:rFonts w:ascii="Times New Roman" w:hAnsi="Times New Roman"/>
          <w:b/>
          <w:sz w:val="21"/>
          <w:szCs w:val="21"/>
        </w:rPr>
        <w:t>Accounting update</w:t>
      </w:r>
      <w:r w:rsidR="00211AB5">
        <w:rPr>
          <w:rFonts w:ascii="Times New Roman" w:hAnsi="Times New Roman"/>
          <w:b/>
          <w:sz w:val="21"/>
          <w:szCs w:val="21"/>
        </w:rPr>
        <w:t xml:space="preserve"> </w:t>
      </w:r>
    </w:p>
    <w:p w14:paraId="6C5193EA" w14:textId="4592761B" w:rsidR="00F04B5E" w:rsidRDefault="000D094E" w:rsidP="00100245">
      <w:pPr>
        <w:pStyle w:val="ListParagraph"/>
        <w:numPr>
          <w:ilvl w:val="1"/>
          <w:numId w:val="1"/>
        </w:numPr>
        <w:spacing w:after="0" w:line="480" w:lineRule="auto"/>
        <w:rPr>
          <w:rFonts w:ascii="Times New Roman" w:hAnsi="Times New Roman"/>
          <w:b/>
          <w:sz w:val="21"/>
          <w:szCs w:val="21"/>
        </w:rPr>
      </w:pPr>
      <w:r>
        <w:rPr>
          <w:rFonts w:ascii="Times New Roman" w:hAnsi="Times New Roman"/>
          <w:b/>
          <w:sz w:val="21"/>
          <w:szCs w:val="21"/>
        </w:rPr>
        <w:t>Legislative update</w:t>
      </w:r>
    </w:p>
    <w:p w14:paraId="1EC9B976" w14:textId="1BD04369" w:rsidR="005F71C8" w:rsidRPr="00100245" w:rsidRDefault="005F71C8" w:rsidP="00100245">
      <w:pPr>
        <w:pStyle w:val="ListParagraph"/>
        <w:numPr>
          <w:ilvl w:val="1"/>
          <w:numId w:val="1"/>
        </w:numPr>
        <w:spacing w:after="0" w:line="480" w:lineRule="auto"/>
        <w:rPr>
          <w:rFonts w:ascii="Times New Roman" w:hAnsi="Times New Roman"/>
          <w:b/>
          <w:sz w:val="21"/>
          <w:szCs w:val="21"/>
        </w:rPr>
      </w:pPr>
      <w:r>
        <w:rPr>
          <w:rFonts w:ascii="Times New Roman" w:hAnsi="Times New Roman"/>
          <w:b/>
          <w:sz w:val="21"/>
          <w:szCs w:val="21"/>
        </w:rPr>
        <w:lastRenderedPageBreak/>
        <w:t xml:space="preserve">Conference attendance </w:t>
      </w:r>
    </w:p>
    <w:p w14:paraId="64428E01" w14:textId="6400B9E0" w:rsidR="008921BC" w:rsidRDefault="00793AE4" w:rsidP="006E7C0B">
      <w:pPr>
        <w:pStyle w:val="ListParagraph"/>
        <w:numPr>
          <w:ilvl w:val="1"/>
          <w:numId w:val="1"/>
        </w:numPr>
        <w:spacing w:after="0" w:line="480" w:lineRule="auto"/>
        <w:rPr>
          <w:rFonts w:ascii="Times New Roman" w:hAnsi="Times New Roman"/>
          <w:b/>
          <w:sz w:val="21"/>
          <w:szCs w:val="21"/>
        </w:rPr>
      </w:pPr>
      <w:r>
        <w:rPr>
          <w:rFonts w:ascii="Times New Roman" w:hAnsi="Times New Roman"/>
          <w:b/>
          <w:sz w:val="21"/>
          <w:szCs w:val="21"/>
        </w:rPr>
        <w:t>Sale of assets, pivots, hay, small items</w:t>
      </w:r>
    </w:p>
    <w:p w14:paraId="1D8ACD17" w14:textId="31BEBF3F" w:rsidR="00F80F52" w:rsidRDefault="00F80F52" w:rsidP="006E7C0B">
      <w:pPr>
        <w:pStyle w:val="ListParagraph"/>
        <w:numPr>
          <w:ilvl w:val="1"/>
          <w:numId w:val="1"/>
        </w:numPr>
        <w:spacing w:after="0" w:line="480" w:lineRule="auto"/>
        <w:rPr>
          <w:rFonts w:ascii="Times New Roman" w:hAnsi="Times New Roman"/>
          <w:b/>
          <w:sz w:val="21"/>
          <w:szCs w:val="21"/>
        </w:rPr>
      </w:pPr>
      <w:r>
        <w:rPr>
          <w:rFonts w:ascii="Times New Roman" w:hAnsi="Times New Roman"/>
          <w:b/>
          <w:sz w:val="21"/>
          <w:szCs w:val="21"/>
        </w:rPr>
        <w:t>2022 Grazing</w:t>
      </w:r>
    </w:p>
    <w:p w14:paraId="7DBB9CA3" w14:textId="766F767A" w:rsidR="00F80F52" w:rsidRDefault="00F80F52" w:rsidP="006E7C0B">
      <w:pPr>
        <w:pStyle w:val="ListParagraph"/>
        <w:numPr>
          <w:ilvl w:val="1"/>
          <w:numId w:val="1"/>
        </w:numPr>
        <w:spacing w:after="0" w:line="480" w:lineRule="auto"/>
        <w:rPr>
          <w:rFonts w:ascii="Times New Roman" w:hAnsi="Times New Roman"/>
          <w:b/>
          <w:sz w:val="21"/>
          <w:szCs w:val="21"/>
        </w:rPr>
      </w:pPr>
      <w:r>
        <w:rPr>
          <w:rFonts w:ascii="Times New Roman" w:hAnsi="Times New Roman"/>
          <w:b/>
          <w:sz w:val="21"/>
          <w:szCs w:val="21"/>
        </w:rPr>
        <w:t>2021/2022 Augmentation repairs</w:t>
      </w:r>
    </w:p>
    <w:p w14:paraId="2D210DCC" w14:textId="72F93ED8" w:rsidR="00016F57" w:rsidRDefault="00016F57" w:rsidP="006E7C0B">
      <w:pPr>
        <w:pStyle w:val="ListParagraph"/>
        <w:numPr>
          <w:ilvl w:val="1"/>
          <w:numId w:val="1"/>
        </w:numPr>
        <w:spacing w:after="0" w:line="480" w:lineRule="auto"/>
        <w:rPr>
          <w:rFonts w:ascii="Times New Roman" w:hAnsi="Times New Roman"/>
          <w:b/>
          <w:sz w:val="21"/>
          <w:szCs w:val="21"/>
        </w:rPr>
      </w:pPr>
      <w:r>
        <w:rPr>
          <w:rFonts w:ascii="Times New Roman" w:hAnsi="Times New Roman"/>
          <w:b/>
          <w:sz w:val="21"/>
          <w:szCs w:val="21"/>
        </w:rPr>
        <w:t>Henry creek issues</w:t>
      </w:r>
    </w:p>
    <w:p w14:paraId="4E0F9C1D" w14:textId="21143ECC" w:rsidR="00F80F52" w:rsidRPr="006E7C0B" w:rsidRDefault="00F80F52" w:rsidP="006E7C0B">
      <w:pPr>
        <w:pStyle w:val="ListParagraph"/>
        <w:numPr>
          <w:ilvl w:val="1"/>
          <w:numId w:val="1"/>
        </w:numPr>
        <w:spacing w:after="0" w:line="480" w:lineRule="auto"/>
        <w:rPr>
          <w:rFonts w:ascii="Times New Roman" w:hAnsi="Times New Roman"/>
          <w:b/>
          <w:sz w:val="21"/>
          <w:szCs w:val="21"/>
        </w:rPr>
      </w:pPr>
      <w:r>
        <w:rPr>
          <w:rFonts w:ascii="Times New Roman" w:hAnsi="Times New Roman"/>
          <w:b/>
          <w:sz w:val="21"/>
          <w:szCs w:val="21"/>
        </w:rPr>
        <w:t>McDermott easement</w:t>
      </w:r>
    </w:p>
    <w:p w14:paraId="78EE2902" w14:textId="7DA827AD" w:rsidR="00D34009" w:rsidRDefault="00C149F8" w:rsidP="00E34C50">
      <w:pPr>
        <w:pStyle w:val="ListParagraph"/>
        <w:numPr>
          <w:ilvl w:val="0"/>
          <w:numId w:val="1"/>
        </w:numPr>
        <w:spacing w:after="0" w:line="480" w:lineRule="auto"/>
        <w:rPr>
          <w:rFonts w:ascii="Times New Roman" w:hAnsi="Times New Roman"/>
          <w:b/>
          <w:sz w:val="21"/>
          <w:szCs w:val="21"/>
        </w:rPr>
      </w:pPr>
      <w:r w:rsidRPr="008905DF">
        <w:rPr>
          <w:rFonts w:ascii="Times New Roman" w:hAnsi="Times New Roman"/>
          <w:b/>
          <w:sz w:val="21"/>
          <w:szCs w:val="21"/>
        </w:rPr>
        <w:t>Executive Session</w:t>
      </w:r>
      <w:r w:rsidR="00AD1DC2">
        <w:rPr>
          <w:rFonts w:ascii="Times New Roman" w:hAnsi="Times New Roman"/>
          <w:b/>
          <w:sz w:val="21"/>
          <w:szCs w:val="21"/>
        </w:rPr>
        <w:t xml:space="preserve"> </w:t>
      </w:r>
    </w:p>
    <w:p w14:paraId="0B580695" w14:textId="2FEE69C5" w:rsidR="00A87184" w:rsidRDefault="00A87184" w:rsidP="00100245">
      <w:pPr>
        <w:pStyle w:val="ListParagraph"/>
        <w:numPr>
          <w:ilvl w:val="1"/>
          <w:numId w:val="1"/>
        </w:numPr>
        <w:spacing w:after="0" w:line="480" w:lineRule="auto"/>
        <w:rPr>
          <w:rFonts w:ascii="Times New Roman" w:hAnsi="Times New Roman"/>
          <w:b/>
          <w:sz w:val="21"/>
          <w:szCs w:val="21"/>
        </w:rPr>
      </w:pPr>
      <w:r>
        <w:rPr>
          <w:rFonts w:ascii="Times New Roman" w:hAnsi="Times New Roman"/>
          <w:b/>
          <w:sz w:val="21"/>
          <w:szCs w:val="21"/>
        </w:rPr>
        <w:t>Pending Litigation</w:t>
      </w:r>
    </w:p>
    <w:p w14:paraId="685C86E0" w14:textId="5AF9766A" w:rsidR="00F24B04" w:rsidRPr="00100245" w:rsidRDefault="00F24B04" w:rsidP="00100245">
      <w:pPr>
        <w:pStyle w:val="ListParagraph"/>
        <w:numPr>
          <w:ilvl w:val="1"/>
          <w:numId w:val="1"/>
        </w:numPr>
        <w:spacing w:after="0" w:line="480" w:lineRule="auto"/>
        <w:rPr>
          <w:rFonts w:ascii="Times New Roman" w:hAnsi="Times New Roman"/>
          <w:b/>
          <w:sz w:val="21"/>
          <w:szCs w:val="21"/>
        </w:rPr>
      </w:pPr>
      <w:r>
        <w:rPr>
          <w:rFonts w:ascii="Times New Roman" w:hAnsi="Times New Roman"/>
          <w:b/>
          <w:sz w:val="21"/>
          <w:szCs w:val="21"/>
        </w:rPr>
        <w:t>Contract Negotiations</w:t>
      </w:r>
    </w:p>
    <w:sectPr w:rsidR="00F24B04" w:rsidRPr="001002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2366F"/>
    <w:multiLevelType w:val="hybridMultilevel"/>
    <w:tmpl w:val="3BD020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9E53B4"/>
    <w:multiLevelType w:val="hybridMultilevel"/>
    <w:tmpl w:val="9F74B6BA"/>
    <w:lvl w:ilvl="0" w:tplc="9C3C47E2">
      <w:start w:val="1"/>
      <w:numFmt w:val="lowerLetter"/>
      <w:lvlText w:val="%1."/>
      <w:lvlJc w:val="left"/>
      <w:pPr>
        <w:ind w:left="1620" w:hanging="360"/>
      </w:pPr>
      <w:rPr>
        <w:rFonts w:ascii="Times New Roman" w:eastAsia="Calibri" w:hAnsi="Times New Roman" w:cs="Times New Roman"/>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 w15:restartNumberingAfterBreak="0">
    <w:nsid w:val="3D966C4A"/>
    <w:multiLevelType w:val="hybridMultilevel"/>
    <w:tmpl w:val="3AFE7298"/>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 w15:restartNumberingAfterBreak="0">
    <w:nsid w:val="46B00D52"/>
    <w:multiLevelType w:val="hybridMultilevel"/>
    <w:tmpl w:val="B7C0B9A6"/>
    <w:lvl w:ilvl="0" w:tplc="F14458C4">
      <w:start w:val="1"/>
      <w:numFmt w:val="decimal"/>
      <w:lvlText w:val="%1."/>
      <w:lvlJc w:val="left"/>
      <w:pPr>
        <w:ind w:left="720" w:hanging="360"/>
      </w:pPr>
      <w:rPr>
        <w:rFonts w:hint="default"/>
        <w:color w:val="66666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58A6861"/>
    <w:multiLevelType w:val="hybridMultilevel"/>
    <w:tmpl w:val="F18E6C7C"/>
    <w:lvl w:ilvl="0" w:tplc="0409000F">
      <w:start w:val="1"/>
      <w:numFmt w:val="decimal"/>
      <w:lvlText w:val="%1."/>
      <w:lvlJc w:val="left"/>
      <w:pPr>
        <w:ind w:left="90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49F8"/>
    <w:rsid w:val="00010340"/>
    <w:rsid w:val="00016F57"/>
    <w:rsid w:val="000219FA"/>
    <w:rsid w:val="00021FE9"/>
    <w:rsid w:val="00051724"/>
    <w:rsid w:val="000554A5"/>
    <w:rsid w:val="00057B0A"/>
    <w:rsid w:val="000610CA"/>
    <w:rsid w:val="00061A6D"/>
    <w:rsid w:val="00070F5B"/>
    <w:rsid w:val="00087526"/>
    <w:rsid w:val="00094051"/>
    <w:rsid w:val="000A3A80"/>
    <w:rsid w:val="000D094E"/>
    <w:rsid w:val="000D621D"/>
    <w:rsid w:val="00100245"/>
    <w:rsid w:val="0016180C"/>
    <w:rsid w:val="00176C23"/>
    <w:rsid w:val="00180074"/>
    <w:rsid w:val="00187F96"/>
    <w:rsid w:val="0019411F"/>
    <w:rsid w:val="001C455E"/>
    <w:rsid w:val="001C5C2F"/>
    <w:rsid w:val="00201933"/>
    <w:rsid w:val="00211AB5"/>
    <w:rsid w:val="00216E5A"/>
    <w:rsid w:val="00226382"/>
    <w:rsid w:val="002444DE"/>
    <w:rsid w:val="00257C47"/>
    <w:rsid w:val="00297DD5"/>
    <w:rsid w:val="002B2285"/>
    <w:rsid w:val="002B51CD"/>
    <w:rsid w:val="002B727F"/>
    <w:rsid w:val="002F20B4"/>
    <w:rsid w:val="002F7C74"/>
    <w:rsid w:val="00302B13"/>
    <w:rsid w:val="00315145"/>
    <w:rsid w:val="00322564"/>
    <w:rsid w:val="00343A14"/>
    <w:rsid w:val="00361415"/>
    <w:rsid w:val="00394720"/>
    <w:rsid w:val="003A33D2"/>
    <w:rsid w:val="003A5786"/>
    <w:rsid w:val="003B08E4"/>
    <w:rsid w:val="003D5277"/>
    <w:rsid w:val="003D67D5"/>
    <w:rsid w:val="003E60A7"/>
    <w:rsid w:val="003E60F3"/>
    <w:rsid w:val="00402789"/>
    <w:rsid w:val="00433A90"/>
    <w:rsid w:val="004725F1"/>
    <w:rsid w:val="00487A81"/>
    <w:rsid w:val="004B3B50"/>
    <w:rsid w:val="004D41FA"/>
    <w:rsid w:val="004F6F91"/>
    <w:rsid w:val="005170A9"/>
    <w:rsid w:val="00556C12"/>
    <w:rsid w:val="00577F7B"/>
    <w:rsid w:val="005B5D05"/>
    <w:rsid w:val="005B7773"/>
    <w:rsid w:val="005C74A3"/>
    <w:rsid w:val="005E3CA0"/>
    <w:rsid w:val="005E4270"/>
    <w:rsid w:val="005F71C8"/>
    <w:rsid w:val="005F7EE6"/>
    <w:rsid w:val="00616D16"/>
    <w:rsid w:val="00657692"/>
    <w:rsid w:val="006766A8"/>
    <w:rsid w:val="006C19A8"/>
    <w:rsid w:val="006C1F15"/>
    <w:rsid w:val="006E0324"/>
    <w:rsid w:val="006E1358"/>
    <w:rsid w:val="006E7C0B"/>
    <w:rsid w:val="006F2943"/>
    <w:rsid w:val="006F7A46"/>
    <w:rsid w:val="00705C57"/>
    <w:rsid w:val="00710094"/>
    <w:rsid w:val="0071107B"/>
    <w:rsid w:val="007308D4"/>
    <w:rsid w:val="00731DAC"/>
    <w:rsid w:val="0076187D"/>
    <w:rsid w:val="00774BAC"/>
    <w:rsid w:val="007919F8"/>
    <w:rsid w:val="00793AE4"/>
    <w:rsid w:val="007B476E"/>
    <w:rsid w:val="007C065A"/>
    <w:rsid w:val="007C591E"/>
    <w:rsid w:val="00801AAC"/>
    <w:rsid w:val="00805D05"/>
    <w:rsid w:val="008315FD"/>
    <w:rsid w:val="008837C5"/>
    <w:rsid w:val="008905DF"/>
    <w:rsid w:val="008921BC"/>
    <w:rsid w:val="008B7083"/>
    <w:rsid w:val="008C1DA9"/>
    <w:rsid w:val="008D380B"/>
    <w:rsid w:val="008F331F"/>
    <w:rsid w:val="00911E5C"/>
    <w:rsid w:val="00917E85"/>
    <w:rsid w:val="00921F99"/>
    <w:rsid w:val="00936B40"/>
    <w:rsid w:val="00954F14"/>
    <w:rsid w:val="0096600E"/>
    <w:rsid w:val="00995FC1"/>
    <w:rsid w:val="009A243C"/>
    <w:rsid w:val="009A2B0A"/>
    <w:rsid w:val="009B7A4D"/>
    <w:rsid w:val="009C33C2"/>
    <w:rsid w:val="009C5863"/>
    <w:rsid w:val="009F6804"/>
    <w:rsid w:val="00A11114"/>
    <w:rsid w:val="00A11B25"/>
    <w:rsid w:val="00A5010B"/>
    <w:rsid w:val="00A516CF"/>
    <w:rsid w:val="00A64D83"/>
    <w:rsid w:val="00A73707"/>
    <w:rsid w:val="00A87184"/>
    <w:rsid w:val="00A962DB"/>
    <w:rsid w:val="00AA3422"/>
    <w:rsid w:val="00AA3F8A"/>
    <w:rsid w:val="00AB22E8"/>
    <w:rsid w:val="00AB3FC9"/>
    <w:rsid w:val="00AB5720"/>
    <w:rsid w:val="00AB60A1"/>
    <w:rsid w:val="00AC3ECC"/>
    <w:rsid w:val="00AD1DC2"/>
    <w:rsid w:val="00AE54D2"/>
    <w:rsid w:val="00B06313"/>
    <w:rsid w:val="00B43F64"/>
    <w:rsid w:val="00B52730"/>
    <w:rsid w:val="00B73569"/>
    <w:rsid w:val="00B90958"/>
    <w:rsid w:val="00BB1A9D"/>
    <w:rsid w:val="00BC00E3"/>
    <w:rsid w:val="00BC38A4"/>
    <w:rsid w:val="00BC3CC2"/>
    <w:rsid w:val="00BD3130"/>
    <w:rsid w:val="00BE155D"/>
    <w:rsid w:val="00C149F8"/>
    <w:rsid w:val="00C16EB7"/>
    <w:rsid w:val="00C20D00"/>
    <w:rsid w:val="00C238B8"/>
    <w:rsid w:val="00C67B33"/>
    <w:rsid w:val="00C70055"/>
    <w:rsid w:val="00C846FA"/>
    <w:rsid w:val="00C92DF1"/>
    <w:rsid w:val="00CA2925"/>
    <w:rsid w:val="00CB4151"/>
    <w:rsid w:val="00CB74D3"/>
    <w:rsid w:val="00CD1864"/>
    <w:rsid w:val="00CD55DF"/>
    <w:rsid w:val="00CE11E8"/>
    <w:rsid w:val="00CF787A"/>
    <w:rsid w:val="00D02B48"/>
    <w:rsid w:val="00D11961"/>
    <w:rsid w:val="00D34009"/>
    <w:rsid w:val="00D604A1"/>
    <w:rsid w:val="00D72B2A"/>
    <w:rsid w:val="00D777F7"/>
    <w:rsid w:val="00D872F4"/>
    <w:rsid w:val="00D90A44"/>
    <w:rsid w:val="00DC210F"/>
    <w:rsid w:val="00DF462B"/>
    <w:rsid w:val="00E34C50"/>
    <w:rsid w:val="00E368A3"/>
    <w:rsid w:val="00E41BEA"/>
    <w:rsid w:val="00E50AE1"/>
    <w:rsid w:val="00E56EC1"/>
    <w:rsid w:val="00EB171B"/>
    <w:rsid w:val="00EB3790"/>
    <w:rsid w:val="00EB4953"/>
    <w:rsid w:val="00EB6CC4"/>
    <w:rsid w:val="00ED0E15"/>
    <w:rsid w:val="00ED649D"/>
    <w:rsid w:val="00EE7276"/>
    <w:rsid w:val="00F012F7"/>
    <w:rsid w:val="00F04B5E"/>
    <w:rsid w:val="00F069DD"/>
    <w:rsid w:val="00F24B04"/>
    <w:rsid w:val="00F32A4E"/>
    <w:rsid w:val="00F40D98"/>
    <w:rsid w:val="00F43C43"/>
    <w:rsid w:val="00F55DC1"/>
    <w:rsid w:val="00F569F6"/>
    <w:rsid w:val="00F62A30"/>
    <w:rsid w:val="00F7521C"/>
    <w:rsid w:val="00F80F52"/>
    <w:rsid w:val="00F85101"/>
    <w:rsid w:val="00FB4466"/>
    <w:rsid w:val="00FD6DE4"/>
    <w:rsid w:val="00FF26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99B09"/>
  <w15:docId w15:val="{90C27444-070F-4072-8B84-80636BAD8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49F8"/>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C149F8"/>
    <w:pPr>
      <w:keepNext/>
      <w:keepLines/>
      <w:spacing w:before="480" w:after="0"/>
      <w:outlineLvl w:val="0"/>
    </w:pPr>
    <w:rPr>
      <w:rFonts w:ascii="Cambria" w:eastAsia="Times New Roman" w:hAnsi="Cambria"/>
      <w:b/>
      <w:bCs/>
      <w:color w:val="365F91"/>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49F8"/>
    <w:rPr>
      <w:rFonts w:ascii="Cambria" w:eastAsia="Times New Roman" w:hAnsi="Cambria" w:cs="Times New Roman"/>
      <w:b/>
      <w:bCs/>
      <w:color w:val="365F91"/>
      <w:sz w:val="28"/>
      <w:szCs w:val="28"/>
      <w:lang w:val="x-none" w:eastAsia="x-none"/>
    </w:rPr>
  </w:style>
  <w:style w:type="paragraph" w:styleId="ListParagraph">
    <w:name w:val="List Paragraph"/>
    <w:basedOn w:val="Normal"/>
    <w:uiPriority w:val="34"/>
    <w:qFormat/>
    <w:rsid w:val="00C149F8"/>
    <w:pPr>
      <w:ind w:left="720"/>
      <w:contextualSpacing/>
    </w:pPr>
  </w:style>
  <w:style w:type="paragraph" w:styleId="BalloonText">
    <w:name w:val="Balloon Text"/>
    <w:basedOn w:val="Normal"/>
    <w:link w:val="BalloonTextChar"/>
    <w:uiPriority w:val="99"/>
    <w:semiHidden/>
    <w:unhideWhenUsed/>
    <w:rsid w:val="00C846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46FA"/>
    <w:rPr>
      <w:rFonts w:ascii="Segoe UI" w:eastAsia="Calibri" w:hAnsi="Segoe UI" w:cs="Segoe UI"/>
      <w:sz w:val="18"/>
      <w:szCs w:val="18"/>
    </w:rPr>
  </w:style>
  <w:style w:type="paragraph" w:customStyle="1" w:styleId="xxmsonormal">
    <w:name w:val="x_xmsonormal"/>
    <w:basedOn w:val="Normal"/>
    <w:rsid w:val="006E7C0B"/>
    <w:pPr>
      <w:spacing w:after="0" w:line="240" w:lineRule="auto"/>
    </w:pPr>
    <w:rPr>
      <w:rFonts w:eastAsiaTheme="minorHAnsi" w:cs="Calibri"/>
    </w:rPr>
  </w:style>
  <w:style w:type="character" w:styleId="Hyperlink">
    <w:name w:val="Hyperlink"/>
    <w:basedOn w:val="DefaultParagraphFont"/>
    <w:uiPriority w:val="99"/>
    <w:unhideWhenUsed/>
    <w:rsid w:val="00F7521C"/>
    <w:rPr>
      <w:color w:val="0563C1" w:themeColor="hyperlink"/>
      <w:u w:val="single"/>
    </w:rPr>
  </w:style>
  <w:style w:type="character" w:styleId="UnresolvedMention">
    <w:name w:val="Unresolved Mention"/>
    <w:basedOn w:val="DefaultParagraphFont"/>
    <w:uiPriority w:val="99"/>
    <w:semiHidden/>
    <w:unhideWhenUsed/>
    <w:rsid w:val="00F752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0128316">
      <w:bodyDiv w:val="1"/>
      <w:marLeft w:val="0"/>
      <w:marRight w:val="0"/>
      <w:marTop w:val="0"/>
      <w:marBottom w:val="0"/>
      <w:divBdr>
        <w:top w:val="none" w:sz="0" w:space="0" w:color="auto"/>
        <w:left w:val="none" w:sz="0" w:space="0" w:color="auto"/>
        <w:bottom w:val="none" w:sz="0" w:space="0" w:color="auto"/>
        <w:right w:val="none" w:sz="0" w:space="0" w:color="auto"/>
      </w:divBdr>
    </w:div>
    <w:div w:id="2041468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178</Words>
  <Characters>1015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Nate Jenkins</dc:creator>
  <cp:keywords/>
  <dc:description/>
  <cp:lastModifiedBy>Tegtmeier, Caleb</cp:lastModifiedBy>
  <cp:revision>2</cp:revision>
  <cp:lastPrinted>2021-10-12T16:39:00Z</cp:lastPrinted>
  <dcterms:created xsi:type="dcterms:W3CDTF">2021-11-09T03:50:00Z</dcterms:created>
  <dcterms:modified xsi:type="dcterms:W3CDTF">2021-11-09T03:50:00Z</dcterms:modified>
</cp:coreProperties>
</file>